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579" w:lineRule="exact"/>
        <w:ind w:left="0" w:leftChars="0" w:right="0" w:rightChars="0" w:firstLine="0" w:firstLineChars="0"/>
        <w:jc w:val="center"/>
        <w:rPr>
          <w:rFonts w:hint="eastAsia" w:ascii="Times New Roman" w:hAnsi="Times New Roman" w:eastAsia="方正小标宋_GBK" w:cs="方正小标宋_GBK"/>
          <w:b w:val="0"/>
          <w:bCs/>
          <w:i w:val="0"/>
          <w:iCs w:val="0"/>
          <w:caps w:val="0"/>
          <w:color w:val="auto"/>
          <w:spacing w:val="0"/>
          <w:sz w:val="44"/>
          <w:szCs w:val="28"/>
          <w:shd w:val="clear" w:fill="FFFFFF"/>
        </w:rPr>
      </w:pPr>
      <w:bookmarkStart w:id="0" w:name="_GoBack"/>
      <w:bookmarkEnd w:id="0"/>
      <w:r>
        <w:rPr>
          <w:rFonts w:hint="eastAsia" w:ascii="Times New Roman" w:hAnsi="Times New Roman" w:eastAsia="方正小标宋_GBK" w:cs="方正小标宋_GBK"/>
          <w:b w:val="0"/>
          <w:bCs/>
          <w:i w:val="0"/>
          <w:iCs w:val="0"/>
          <w:caps w:val="0"/>
          <w:color w:val="auto"/>
          <w:spacing w:val="0"/>
          <w:sz w:val="44"/>
          <w:szCs w:val="28"/>
          <w:shd w:val="clear" w:fill="FFFFFF"/>
        </w:rPr>
        <w:t>2024年星报传媒520活动服务公开询价公告</w:t>
      </w:r>
    </w:p>
    <w:p>
      <w:pPr>
        <w:spacing w:beforeAutospacing="0" w:afterAutospacing="0" w:line="579" w:lineRule="exact"/>
        <w:ind w:left="0" w:leftChars="0" w:right="0" w:rightChars="0" w:firstLine="632" w:firstLineChars="200"/>
        <w:jc w:val="left"/>
        <w:rPr>
          <w:rFonts w:hint="eastAsia" w:ascii="Times New Roman" w:hAnsi="Times New Roman" w:eastAsia="方正黑体_GBK" w:cs="方正黑体_GBK"/>
          <w:b w:val="0"/>
          <w:bCs/>
          <w:i w:val="0"/>
          <w:iCs w:val="0"/>
          <w:caps w:val="0"/>
          <w:color w:val="auto"/>
          <w:spacing w:val="0"/>
          <w:sz w:val="32"/>
          <w:szCs w:val="28"/>
          <w:shd w:val="clear" w:fill="FFFFFF"/>
        </w:rPr>
      </w:pPr>
      <w:r>
        <w:rPr>
          <w:rFonts w:hint="eastAsia" w:ascii="Times New Roman" w:hAnsi="Times New Roman" w:eastAsia="方正黑体_GBK" w:cs="方正黑体_GBK"/>
          <w:b w:val="0"/>
          <w:bCs/>
          <w:i w:val="0"/>
          <w:iCs w:val="0"/>
          <w:caps w:val="0"/>
          <w:color w:val="auto"/>
          <w:spacing w:val="0"/>
          <w:sz w:val="32"/>
          <w:szCs w:val="28"/>
          <w:shd w:val="clear" w:fill="FFFFFF"/>
        </w:rPr>
        <w:t>一、项目名称及内容</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仿宋_GBK" w:cs="方正仿宋_GBK"/>
          <w:b w:val="0"/>
          <w:bCs/>
          <w:i w:val="0"/>
          <w:iCs w:val="0"/>
          <w:caps w:val="0"/>
          <w:color w:val="auto"/>
          <w:spacing w:val="0"/>
          <w:sz w:val="32"/>
          <w:szCs w:val="28"/>
          <w:shd w:val="clear" w:fill="FFFFFF"/>
        </w:rPr>
        <w:t>1）项目名称：2024年星报传媒520活动服务采购项目。</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仿宋_GBK" w:cs="方正仿宋_GBK"/>
          <w:b w:val="0"/>
          <w:bCs/>
          <w:i w:val="0"/>
          <w:iCs w:val="0"/>
          <w:caps w:val="0"/>
          <w:color w:val="auto"/>
          <w:spacing w:val="0"/>
          <w:sz w:val="32"/>
          <w:szCs w:val="28"/>
          <w:shd w:val="clear" w:fill="FFFFFF"/>
        </w:rPr>
        <w:t>2）项目地点：合肥市</w:t>
      </w:r>
      <w:r>
        <w:rPr>
          <w:rFonts w:hint="eastAsia" w:cs="方正仿宋_GBK"/>
          <w:b w:val="0"/>
          <w:bCs/>
          <w:i w:val="0"/>
          <w:iCs w:val="0"/>
          <w:caps w:val="0"/>
          <w:color w:val="auto"/>
          <w:spacing w:val="0"/>
          <w:sz w:val="32"/>
          <w:szCs w:val="28"/>
          <w:shd w:val="clear" w:fill="FFFFFF"/>
          <w:lang w:val="en-US" w:eastAsia="zh-CN"/>
        </w:rPr>
        <w:t>,采购人指定地点</w:t>
      </w:r>
      <w:r>
        <w:rPr>
          <w:rFonts w:hint="eastAsia" w:ascii="Times New Roman" w:hAnsi="Times New Roman" w:eastAsia="方正仿宋_GBK" w:cs="方正仿宋_GBK"/>
          <w:b w:val="0"/>
          <w:bCs/>
          <w:i w:val="0"/>
          <w:iCs w:val="0"/>
          <w:caps w:val="0"/>
          <w:color w:val="auto"/>
          <w:spacing w:val="0"/>
          <w:sz w:val="32"/>
          <w:szCs w:val="28"/>
          <w:shd w:val="clear" w:fill="FFFFFF"/>
        </w:rPr>
        <w:t>。</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仿宋_GBK" w:cs="方正仿宋_GBK"/>
          <w:b w:val="0"/>
          <w:bCs/>
          <w:i w:val="0"/>
          <w:iCs w:val="0"/>
          <w:caps w:val="0"/>
          <w:color w:val="auto"/>
          <w:spacing w:val="0"/>
          <w:sz w:val="32"/>
          <w:szCs w:val="28"/>
          <w:shd w:val="clear" w:fill="FFFFFF"/>
        </w:rPr>
        <w:t>3）项目单位：</w:t>
      </w:r>
      <w:r>
        <w:rPr>
          <w:rFonts w:hint="eastAsia" w:cs="方正仿宋_GBK"/>
          <w:b w:val="0"/>
          <w:bCs/>
          <w:i w:val="0"/>
          <w:iCs w:val="0"/>
          <w:caps w:val="0"/>
          <w:color w:val="auto"/>
          <w:spacing w:val="0"/>
          <w:sz w:val="32"/>
          <w:szCs w:val="28"/>
          <w:shd w:val="clear" w:fill="FFFFFF"/>
          <w:lang w:val="en-US" w:eastAsia="zh-CN"/>
        </w:rPr>
        <w:t>安徽星报传媒有限责任公司</w:t>
      </w:r>
      <w:r>
        <w:rPr>
          <w:rFonts w:hint="eastAsia" w:ascii="Times New Roman" w:hAnsi="Times New Roman" w:eastAsia="方正仿宋_GBK" w:cs="方正仿宋_GBK"/>
          <w:b w:val="0"/>
          <w:bCs/>
          <w:i w:val="0"/>
          <w:iCs w:val="0"/>
          <w:caps w:val="0"/>
          <w:color w:val="auto"/>
          <w:spacing w:val="0"/>
          <w:sz w:val="32"/>
          <w:szCs w:val="28"/>
          <w:shd w:val="clear" w:fill="FFFFFF"/>
        </w:rPr>
        <w:t>。</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黑体_GBK" w:cs="方正黑体_GBK"/>
          <w:b w:val="0"/>
          <w:bCs/>
          <w:i w:val="0"/>
          <w:iCs w:val="0"/>
          <w:caps w:val="0"/>
          <w:color w:val="auto"/>
          <w:spacing w:val="0"/>
          <w:sz w:val="32"/>
          <w:szCs w:val="28"/>
          <w:shd w:val="clear" w:fill="FFFFFF"/>
        </w:rPr>
        <w:t>二、项目概况：</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仿宋_GBK" w:cs="方正仿宋_GBK"/>
          <w:b w:val="0"/>
          <w:bCs/>
          <w:i w:val="0"/>
          <w:iCs w:val="0"/>
          <w:caps w:val="0"/>
          <w:color w:val="auto"/>
          <w:spacing w:val="0"/>
          <w:sz w:val="32"/>
          <w:szCs w:val="28"/>
          <w:shd w:val="clear" w:fill="FFFFFF"/>
        </w:rPr>
        <w:t>2024年星报传媒520活动服务，预算：3万元。</w:t>
      </w:r>
    </w:p>
    <w:p>
      <w:pPr>
        <w:spacing w:beforeAutospacing="0" w:afterAutospacing="0" w:line="579" w:lineRule="exact"/>
        <w:ind w:left="0" w:leftChars="0" w:right="0" w:rightChars="0" w:firstLine="632" w:firstLineChars="200"/>
        <w:jc w:val="left"/>
        <w:rPr>
          <w:rFonts w:hint="eastAsia" w:ascii="Times New Roman" w:hAnsi="Times New Roman" w:eastAsia="方正黑体_GBK" w:cs="方正黑体_GBK"/>
          <w:b w:val="0"/>
          <w:bCs/>
          <w:i w:val="0"/>
          <w:iCs w:val="0"/>
          <w:caps w:val="0"/>
          <w:color w:val="auto"/>
          <w:spacing w:val="0"/>
          <w:sz w:val="32"/>
          <w:szCs w:val="28"/>
          <w:shd w:val="clear" w:fill="FFFFFF"/>
        </w:rPr>
      </w:pPr>
      <w:r>
        <w:rPr>
          <w:rFonts w:hint="eastAsia" w:ascii="Times New Roman" w:hAnsi="Times New Roman" w:eastAsia="方正黑体_GBK" w:cs="方正黑体_GBK"/>
          <w:b w:val="0"/>
          <w:bCs/>
          <w:i w:val="0"/>
          <w:iCs w:val="0"/>
          <w:caps w:val="0"/>
          <w:color w:val="auto"/>
          <w:spacing w:val="0"/>
          <w:sz w:val="32"/>
          <w:szCs w:val="28"/>
          <w:shd w:val="clear" w:fill="FFFFFF"/>
        </w:rPr>
        <w:t>三、对供应商的要求</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仿宋_GBK" w:cs="方正仿宋_GBK"/>
          <w:b w:val="0"/>
          <w:bCs/>
          <w:i w:val="0"/>
          <w:iCs w:val="0"/>
          <w:caps w:val="0"/>
          <w:color w:val="auto"/>
          <w:spacing w:val="0"/>
          <w:sz w:val="32"/>
          <w:szCs w:val="28"/>
          <w:shd w:val="clear" w:fill="FFFFFF"/>
        </w:rPr>
        <w:t>1）在中华人民共和国境内(不含享有单独关境地位的地区)注册，经年检合格，所投服务在其经营范围内，并有能力按本次采购文件要求按时、按质、按量提供货物及服务的单位。</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仿宋_GBK" w:cs="方正仿宋_GBK"/>
          <w:b w:val="0"/>
          <w:bCs/>
          <w:i w:val="0"/>
          <w:iCs w:val="0"/>
          <w:caps w:val="0"/>
          <w:color w:val="auto"/>
          <w:spacing w:val="0"/>
          <w:sz w:val="32"/>
          <w:szCs w:val="28"/>
          <w:shd w:val="clear" w:fill="FFFFFF"/>
        </w:rPr>
        <w:t>2）近2年来具有</w:t>
      </w:r>
      <w:r>
        <w:rPr>
          <w:rFonts w:hint="eastAsia" w:cs="方正仿宋_GBK"/>
          <w:b w:val="0"/>
          <w:bCs/>
          <w:i w:val="0"/>
          <w:iCs w:val="0"/>
          <w:caps w:val="0"/>
          <w:color w:val="auto"/>
          <w:spacing w:val="0"/>
          <w:sz w:val="32"/>
          <w:szCs w:val="28"/>
          <w:shd w:val="clear" w:fill="FFFFFF"/>
          <w:lang w:val="en-US" w:eastAsia="zh-CN"/>
        </w:rPr>
        <w:t>1</w:t>
      </w:r>
      <w:r>
        <w:rPr>
          <w:rFonts w:hint="eastAsia" w:ascii="Times New Roman" w:hAnsi="Times New Roman" w:eastAsia="方正仿宋_GBK" w:cs="方正仿宋_GBK"/>
          <w:b w:val="0"/>
          <w:bCs/>
          <w:i w:val="0"/>
          <w:iCs w:val="0"/>
          <w:caps w:val="0"/>
          <w:color w:val="auto"/>
          <w:spacing w:val="0"/>
          <w:sz w:val="32"/>
          <w:szCs w:val="28"/>
          <w:shd w:val="clear" w:fill="FFFFFF"/>
        </w:rPr>
        <w:t>个及以上履行</w:t>
      </w:r>
      <w:r>
        <w:rPr>
          <w:rFonts w:hint="eastAsia" w:cs="方正仿宋_GBK"/>
          <w:b w:val="0"/>
          <w:bCs/>
          <w:i w:val="0"/>
          <w:iCs w:val="0"/>
          <w:caps w:val="0"/>
          <w:color w:val="auto"/>
          <w:spacing w:val="0"/>
          <w:sz w:val="32"/>
          <w:szCs w:val="28"/>
          <w:shd w:val="clear" w:fill="FFFFFF"/>
          <w:lang w:val="en-US" w:eastAsia="zh-CN"/>
        </w:rPr>
        <w:t>商业中小</w:t>
      </w:r>
      <w:r>
        <w:rPr>
          <w:rFonts w:hint="eastAsia" w:ascii="Times New Roman" w:hAnsi="Times New Roman" w:eastAsia="方正仿宋_GBK" w:cs="方正仿宋_GBK"/>
          <w:b w:val="0"/>
          <w:bCs/>
          <w:i w:val="0"/>
          <w:iCs w:val="0"/>
          <w:caps w:val="0"/>
          <w:color w:val="auto"/>
          <w:spacing w:val="0"/>
          <w:sz w:val="32"/>
          <w:szCs w:val="28"/>
          <w:shd w:val="clear" w:fill="FFFFFF"/>
        </w:rPr>
        <w:t>型活动的案例合同。</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仿宋_GBK" w:cs="方正仿宋_GBK"/>
          <w:b w:val="0"/>
          <w:bCs/>
          <w:i w:val="0"/>
          <w:iCs w:val="0"/>
          <w:caps w:val="0"/>
          <w:color w:val="auto"/>
          <w:spacing w:val="0"/>
          <w:sz w:val="32"/>
          <w:szCs w:val="28"/>
          <w:shd w:val="clear" w:fill="FFFFFF"/>
        </w:rPr>
        <w:t>3）报价人存在以下不良信用记录情形之一的,不得推荐为候选供应商,不得确定为成交供应商：</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仿宋_GBK" w:cs="方正仿宋_GBK"/>
          <w:b w:val="0"/>
          <w:bCs/>
          <w:i w:val="0"/>
          <w:iCs w:val="0"/>
          <w:caps w:val="0"/>
          <w:color w:val="auto"/>
          <w:spacing w:val="0"/>
          <w:sz w:val="32"/>
          <w:szCs w:val="28"/>
          <w:shd w:val="clear" w:fill="FFFFFF"/>
        </w:rPr>
        <w:t>(1)报价人被人民法院列入失信被执行人的；</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仿宋_GBK" w:cs="方正仿宋_GBK"/>
          <w:b w:val="0"/>
          <w:bCs/>
          <w:i w:val="0"/>
          <w:iCs w:val="0"/>
          <w:caps w:val="0"/>
          <w:color w:val="auto"/>
          <w:spacing w:val="0"/>
          <w:sz w:val="32"/>
          <w:szCs w:val="28"/>
          <w:shd w:val="clear" w:fill="FFFFFF"/>
        </w:rPr>
        <w:t>(2)报价人或其法定代表人被人民检察院列入行贿犯罪档案的；</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仿宋_GBK" w:cs="方正仿宋_GBK"/>
          <w:b w:val="0"/>
          <w:bCs/>
          <w:i w:val="0"/>
          <w:iCs w:val="0"/>
          <w:caps w:val="0"/>
          <w:color w:val="auto"/>
          <w:spacing w:val="0"/>
          <w:sz w:val="32"/>
          <w:szCs w:val="28"/>
          <w:shd w:val="clear" w:fill="FFFFFF"/>
        </w:rPr>
        <w:t>(3)报价人被工商行政管理部门列入企业经营异常名录的；</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仿宋_GBK" w:cs="方正仿宋_GBK"/>
          <w:b w:val="0"/>
          <w:bCs/>
          <w:i w:val="0"/>
          <w:iCs w:val="0"/>
          <w:caps w:val="0"/>
          <w:color w:val="auto"/>
          <w:spacing w:val="0"/>
          <w:sz w:val="32"/>
          <w:szCs w:val="28"/>
          <w:shd w:val="clear" w:fill="FFFFFF"/>
        </w:rPr>
        <w:t>(4)报价人被税务部门列入重大税收违法案件当事人名单的；</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仿宋_GBK" w:cs="方正仿宋_GBK"/>
          <w:b w:val="0"/>
          <w:bCs/>
          <w:i w:val="0"/>
          <w:iCs w:val="0"/>
          <w:caps w:val="0"/>
          <w:color w:val="auto"/>
          <w:spacing w:val="0"/>
          <w:sz w:val="32"/>
          <w:szCs w:val="28"/>
          <w:shd w:val="clear" w:fill="FFFFFF"/>
        </w:rPr>
        <w:t>(5)报价人被政府采购监管部门列入政府采购严重违法失信行为记录名单的。</w:t>
      </w:r>
    </w:p>
    <w:p>
      <w:pPr>
        <w:spacing w:beforeAutospacing="0" w:afterAutospacing="0" w:line="579" w:lineRule="exact"/>
        <w:ind w:left="0" w:leftChars="0" w:right="0" w:rightChars="0" w:firstLine="632" w:firstLineChars="200"/>
        <w:jc w:val="left"/>
        <w:rPr>
          <w:rFonts w:hint="eastAsia" w:ascii="Times New Roman" w:hAnsi="Times New Roman" w:eastAsia="方正黑体_GBK" w:cs="方正黑体_GBK"/>
          <w:b w:val="0"/>
          <w:bCs/>
          <w:i w:val="0"/>
          <w:iCs w:val="0"/>
          <w:caps w:val="0"/>
          <w:color w:val="auto"/>
          <w:spacing w:val="0"/>
          <w:sz w:val="32"/>
          <w:szCs w:val="28"/>
          <w:shd w:val="clear" w:fill="FFFFFF"/>
        </w:rPr>
      </w:pPr>
      <w:r>
        <w:rPr>
          <w:rFonts w:hint="eastAsia" w:ascii="Times New Roman" w:hAnsi="Times New Roman" w:eastAsia="方正黑体_GBK" w:cs="方正黑体_GBK"/>
          <w:b w:val="0"/>
          <w:bCs/>
          <w:i w:val="0"/>
          <w:iCs w:val="0"/>
          <w:caps w:val="0"/>
          <w:color w:val="auto"/>
          <w:spacing w:val="0"/>
          <w:sz w:val="32"/>
          <w:szCs w:val="28"/>
          <w:shd w:val="clear" w:fill="FFFFFF"/>
        </w:rPr>
        <w:t>四、确定成交供应商的原则和数量</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仿宋_GBK" w:cs="方正仿宋_GBK"/>
          <w:b w:val="0"/>
          <w:bCs/>
          <w:i w:val="0"/>
          <w:iCs w:val="0"/>
          <w:caps w:val="0"/>
          <w:color w:val="auto"/>
          <w:spacing w:val="0"/>
          <w:sz w:val="32"/>
          <w:szCs w:val="28"/>
          <w:shd w:val="clear" w:fill="FFFFFF"/>
        </w:rPr>
        <w:t>我</w:t>
      </w:r>
      <w:r>
        <w:rPr>
          <w:rFonts w:hint="eastAsia" w:cs="方正仿宋_GBK"/>
          <w:b w:val="0"/>
          <w:bCs/>
          <w:i w:val="0"/>
          <w:iCs w:val="0"/>
          <w:caps w:val="0"/>
          <w:color w:val="auto"/>
          <w:spacing w:val="0"/>
          <w:sz w:val="32"/>
          <w:szCs w:val="28"/>
          <w:shd w:val="clear" w:fill="FFFFFF"/>
          <w:lang w:val="en-US" w:eastAsia="zh-CN"/>
        </w:rPr>
        <w:t>方</w:t>
      </w:r>
      <w:r>
        <w:rPr>
          <w:rFonts w:hint="eastAsia" w:ascii="Times New Roman" w:hAnsi="Times New Roman" w:eastAsia="方正仿宋_GBK" w:cs="方正仿宋_GBK"/>
          <w:b w:val="0"/>
          <w:bCs/>
          <w:i w:val="0"/>
          <w:iCs w:val="0"/>
          <w:caps w:val="0"/>
          <w:color w:val="auto"/>
          <w:spacing w:val="0"/>
          <w:sz w:val="32"/>
          <w:szCs w:val="28"/>
          <w:shd w:val="clear" w:fill="FFFFFF"/>
        </w:rPr>
        <w:t>将按市场价格，有效最低价原则，选定1家为服务成交供应商，若有2家报价最低的供应商，则投票选择成交供应商。</w:t>
      </w:r>
    </w:p>
    <w:p>
      <w:pPr>
        <w:spacing w:beforeAutospacing="0" w:afterAutospacing="0" w:line="579" w:lineRule="exact"/>
        <w:ind w:left="0" w:leftChars="0" w:right="0" w:rightChars="0" w:firstLine="632" w:firstLineChars="200"/>
        <w:jc w:val="left"/>
        <w:rPr>
          <w:rFonts w:hint="eastAsia" w:ascii="Times New Roman" w:hAnsi="Times New Roman" w:eastAsia="方正黑体_GBK" w:cs="方正黑体_GBK"/>
          <w:b w:val="0"/>
          <w:bCs/>
          <w:i w:val="0"/>
          <w:iCs w:val="0"/>
          <w:caps w:val="0"/>
          <w:color w:val="auto"/>
          <w:spacing w:val="0"/>
          <w:sz w:val="32"/>
          <w:szCs w:val="28"/>
          <w:shd w:val="clear" w:fill="FFFFFF"/>
        </w:rPr>
      </w:pPr>
      <w:r>
        <w:rPr>
          <w:rFonts w:hint="eastAsia" w:ascii="Times New Roman" w:hAnsi="Times New Roman" w:eastAsia="方正黑体_GBK" w:cs="方正黑体_GBK"/>
          <w:b w:val="0"/>
          <w:bCs/>
          <w:i w:val="0"/>
          <w:iCs w:val="0"/>
          <w:caps w:val="0"/>
          <w:color w:val="auto"/>
          <w:spacing w:val="0"/>
          <w:sz w:val="32"/>
          <w:szCs w:val="28"/>
          <w:shd w:val="clear" w:fill="FFFFFF"/>
        </w:rPr>
        <w:t>五、报价要求</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仿宋_GBK" w:cs="方正仿宋_GBK"/>
          <w:b w:val="0"/>
          <w:bCs/>
          <w:i w:val="0"/>
          <w:iCs w:val="0"/>
          <w:caps w:val="0"/>
          <w:color w:val="auto"/>
          <w:spacing w:val="0"/>
          <w:sz w:val="32"/>
          <w:szCs w:val="28"/>
          <w:shd w:val="clear" w:fill="FFFFFF"/>
        </w:rPr>
        <w:t>1）方式：填报价单，盖章，密封。</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仿宋_GBK" w:cs="方正仿宋_GBK"/>
          <w:b w:val="0"/>
          <w:bCs/>
          <w:i w:val="0"/>
          <w:iCs w:val="0"/>
          <w:caps w:val="0"/>
          <w:color w:val="auto"/>
          <w:spacing w:val="0"/>
          <w:sz w:val="32"/>
          <w:szCs w:val="28"/>
          <w:shd w:val="clear" w:fill="FFFFFF"/>
        </w:rPr>
        <w:t>2）时间：即日起至2024年5月</w:t>
      </w:r>
      <w:r>
        <w:rPr>
          <w:rFonts w:hint="eastAsia" w:cs="方正仿宋_GBK"/>
          <w:b w:val="0"/>
          <w:bCs/>
          <w:i w:val="0"/>
          <w:iCs w:val="0"/>
          <w:caps w:val="0"/>
          <w:color w:val="auto"/>
          <w:spacing w:val="0"/>
          <w:sz w:val="32"/>
          <w:szCs w:val="28"/>
          <w:shd w:val="clear" w:fill="FFFFFF"/>
          <w:lang w:val="en-US" w:eastAsia="zh-CN"/>
        </w:rPr>
        <w:t>8</w:t>
      </w:r>
      <w:r>
        <w:rPr>
          <w:rFonts w:hint="eastAsia" w:ascii="Times New Roman" w:hAnsi="Times New Roman" w:eastAsia="方正仿宋_GBK" w:cs="方正仿宋_GBK"/>
          <w:b w:val="0"/>
          <w:bCs/>
          <w:i w:val="0"/>
          <w:iCs w:val="0"/>
          <w:caps w:val="0"/>
          <w:color w:val="auto"/>
          <w:spacing w:val="0"/>
          <w:sz w:val="32"/>
          <w:szCs w:val="28"/>
          <w:shd w:val="clear" w:fill="FFFFFF"/>
        </w:rPr>
        <w:t>日下午17:00前提供报价，逾期视为放弃。</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仿宋_GBK" w:cs="方正仿宋_GBK"/>
          <w:b w:val="0"/>
          <w:bCs/>
          <w:i w:val="0"/>
          <w:iCs w:val="0"/>
          <w:caps w:val="0"/>
          <w:color w:val="auto"/>
          <w:spacing w:val="0"/>
          <w:sz w:val="32"/>
          <w:szCs w:val="28"/>
          <w:shd w:val="clear" w:fill="FFFFFF"/>
        </w:rPr>
        <w:t>3）地点：合肥市</w:t>
      </w:r>
      <w:r>
        <w:rPr>
          <w:rFonts w:hint="eastAsia" w:cs="方正仿宋_GBK"/>
          <w:b w:val="0"/>
          <w:bCs/>
          <w:i w:val="0"/>
          <w:iCs w:val="0"/>
          <w:caps w:val="0"/>
          <w:color w:val="auto"/>
          <w:spacing w:val="0"/>
          <w:sz w:val="32"/>
          <w:szCs w:val="28"/>
          <w:shd w:val="clear" w:fill="FFFFFF"/>
          <w:lang w:val="en-US" w:eastAsia="zh-CN"/>
        </w:rPr>
        <w:t>高新</w:t>
      </w:r>
      <w:r>
        <w:rPr>
          <w:rFonts w:hint="eastAsia" w:ascii="Times New Roman" w:hAnsi="Times New Roman" w:eastAsia="方正仿宋_GBK" w:cs="方正仿宋_GBK"/>
          <w:b w:val="0"/>
          <w:bCs/>
          <w:i w:val="0"/>
          <w:iCs w:val="0"/>
          <w:caps w:val="0"/>
          <w:color w:val="auto"/>
          <w:spacing w:val="0"/>
          <w:sz w:val="32"/>
          <w:szCs w:val="28"/>
          <w:shd w:val="clear" w:fill="FFFFFF"/>
        </w:rPr>
        <w:t>区</w:t>
      </w:r>
      <w:r>
        <w:rPr>
          <w:rFonts w:hint="eastAsia" w:cs="方正仿宋_GBK"/>
          <w:b w:val="0"/>
          <w:bCs/>
          <w:i w:val="0"/>
          <w:iCs w:val="0"/>
          <w:caps w:val="0"/>
          <w:color w:val="auto"/>
          <w:spacing w:val="0"/>
          <w:sz w:val="32"/>
          <w:szCs w:val="28"/>
          <w:shd w:val="clear" w:fill="FFFFFF"/>
          <w:lang w:val="en-US" w:eastAsia="zh-CN"/>
        </w:rPr>
        <w:t>黄山路599号时代数码港24楼2412</w:t>
      </w:r>
      <w:r>
        <w:rPr>
          <w:rFonts w:hint="eastAsia" w:ascii="Times New Roman" w:hAnsi="Times New Roman" w:eastAsia="方正仿宋_GBK" w:cs="方正仿宋_GBK"/>
          <w:b w:val="0"/>
          <w:bCs/>
          <w:i w:val="0"/>
          <w:iCs w:val="0"/>
          <w:caps w:val="0"/>
          <w:color w:val="auto"/>
          <w:spacing w:val="0"/>
          <w:sz w:val="32"/>
          <w:szCs w:val="28"/>
          <w:shd w:val="clear" w:fill="FFFFFF"/>
        </w:rPr>
        <w:t>。</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仿宋_GBK" w:cs="方正仿宋_GBK"/>
          <w:b w:val="0"/>
          <w:bCs/>
          <w:i w:val="0"/>
          <w:iCs w:val="0"/>
          <w:caps w:val="0"/>
          <w:color w:val="auto"/>
          <w:spacing w:val="0"/>
          <w:sz w:val="32"/>
          <w:szCs w:val="28"/>
          <w:shd w:val="clear" w:fill="FFFFFF"/>
        </w:rPr>
        <w:t>4）询价联系人：</w:t>
      </w:r>
      <w:r>
        <w:rPr>
          <w:rFonts w:hint="eastAsia" w:cs="方正仿宋_GBK"/>
          <w:b w:val="0"/>
          <w:bCs/>
          <w:i w:val="0"/>
          <w:iCs w:val="0"/>
          <w:caps w:val="0"/>
          <w:color w:val="auto"/>
          <w:spacing w:val="0"/>
          <w:sz w:val="32"/>
          <w:szCs w:val="28"/>
          <w:shd w:val="clear" w:fill="FFFFFF"/>
          <w:lang w:val="en-US" w:eastAsia="zh-CN"/>
        </w:rPr>
        <w:t>王经理</w:t>
      </w:r>
      <w:r>
        <w:rPr>
          <w:rFonts w:hint="eastAsia" w:ascii="Times New Roman" w:hAnsi="Times New Roman" w:eastAsia="方正仿宋_GBK" w:cs="方正仿宋_GBK"/>
          <w:b w:val="0"/>
          <w:bCs/>
          <w:i w:val="0"/>
          <w:iCs w:val="0"/>
          <w:caps w:val="0"/>
          <w:color w:val="auto"/>
          <w:spacing w:val="0"/>
          <w:sz w:val="32"/>
          <w:szCs w:val="28"/>
          <w:shd w:val="clear" w:fill="FFFFFF"/>
        </w:rPr>
        <w:t xml:space="preserve"> 电话：</w:t>
      </w:r>
      <w:r>
        <w:rPr>
          <w:rFonts w:hint="eastAsia" w:cs="方正仿宋_GBK"/>
          <w:b w:val="0"/>
          <w:bCs/>
          <w:i w:val="0"/>
          <w:iCs w:val="0"/>
          <w:caps w:val="0"/>
          <w:color w:val="auto"/>
          <w:spacing w:val="0"/>
          <w:sz w:val="32"/>
          <w:szCs w:val="28"/>
          <w:shd w:val="clear" w:fill="FFFFFF"/>
          <w:lang w:val="en-US" w:eastAsia="zh-CN"/>
        </w:rPr>
        <w:t>18656151279</w:t>
      </w:r>
      <w:r>
        <w:rPr>
          <w:rFonts w:hint="eastAsia" w:ascii="Times New Roman" w:hAnsi="Times New Roman" w:eastAsia="方正仿宋_GBK" w:cs="方正仿宋_GBK"/>
          <w:b w:val="0"/>
          <w:bCs/>
          <w:i w:val="0"/>
          <w:iCs w:val="0"/>
          <w:caps w:val="0"/>
          <w:color w:val="auto"/>
          <w:spacing w:val="0"/>
          <w:sz w:val="32"/>
          <w:szCs w:val="28"/>
          <w:shd w:val="clear" w:fill="FFFFFF"/>
        </w:rPr>
        <w:t>。</w:t>
      </w:r>
    </w:p>
    <w:p>
      <w:pPr>
        <w:spacing w:beforeAutospacing="0" w:afterAutospacing="0" w:line="579" w:lineRule="exact"/>
        <w:ind w:left="0" w:leftChars="0" w:right="0" w:rightChars="0" w:firstLine="632" w:firstLineChars="200"/>
        <w:jc w:val="left"/>
        <w:rPr>
          <w:rFonts w:hint="eastAsia" w:ascii="Times New Roman" w:hAnsi="Times New Roman" w:eastAsia="方正黑体_GBK" w:cs="方正黑体_GBK"/>
          <w:b w:val="0"/>
          <w:bCs/>
          <w:i w:val="0"/>
          <w:iCs w:val="0"/>
          <w:caps w:val="0"/>
          <w:color w:val="auto"/>
          <w:spacing w:val="0"/>
          <w:sz w:val="32"/>
          <w:szCs w:val="28"/>
          <w:shd w:val="clear" w:fill="FFFFFF"/>
        </w:rPr>
      </w:pPr>
      <w:r>
        <w:rPr>
          <w:rFonts w:hint="eastAsia" w:ascii="Times New Roman" w:hAnsi="Times New Roman" w:eastAsia="方正黑体_GBK" w:cs="方正黑体_GBK"/>
          <w:b w:val="0"/>
          <w:bCs/>
          <w:i w:val="0"/>
          <w:iCs w:val="0"/>
          <w:caps w:val="0"/>
          <w:color w:val="auto"/>
          <w:spacing w:val="0"/>
          <w:sz w:val="32"/>
          <w:szCs w:val="28"/>
          <w:shd w:val="clear" w:fill="FFFFFF"/>
        </w:rPr>
        <w:t>六、报价人复函内容（信封密封提交）</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仿宋_GBK" w:cs="方正仿宋_GBK"/>
          <w:b w:val="0"/>
          <w:bCs/>
          <w:i w:val="0"/>
          <w:iCs w:val="0"/>
          <w:caps w:val="0"/>
          <w:color w:val="auto"/>
          <w:spacing w:val="0"/>
          <w:sz w:val="32"/>
          <w:szCs w:val="28"/>
          <w:shd w:val="clear" w:fill="FFFFFF"/>
        </w:rPr>
        <w:t>1.营业执照及相关资质（复印件加盖公章）。</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仿宋_GBK" w:cs="方正仿宋_GBK"/>
          <w:b w:val="0"/>
          <w:bCs/>
          <w:i w:val="0"/>
          <w:iCs w:val="0"/>
          <w:caps w:val="0"/>
          <w:color w:val="auto"/>
          <w:spacing w:val="0"/>
          <w:sz w:val="32"/>
          <w:szCs w:val="28"/>
          <w:shd w:val="clear" w:fill="FFFFFF"/>
        </w:rPr>
        <w:t>2.响应本次询价的报价单（原件加盖公章）。</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仿宋_GBK" w:cs="方正仿宋_GBK"/>
          <w:b w:val="0"/>
          <w:bCs/>
          <w:i w:val="0"/>
          <w:iCs w:val="0"/>
          <w:caps w:val="0"/>
          <w:color w:val="auto"/>
          <w:spacing w:val="0"/>
          <w:sz w:val="32"/>
          <w:szCs w:val="28"/>
          <w:shd w:val="clear" w:fill="FFFFFF"/>
        </w:rPr>
        <w:t>3.法人联系电话或授权代理人联系电话（加盖公章）。</w:t>
      </w:r>
    </w:p>
    <w:p>
      <w:pPr>
        <w:spacing w:beforeAutospacing="0" w:afterAutospacing="0" w:line="579" w:lineRule="exact"/>
        <w:ind w:left="0" w:leftChars="0" w:right="0" w:rightChars="0" w:firstLine="632" w:firstLineChars="200"/>
        <w:jc w:val="left"/>
        <w:rPr>
          <w:rFonts w:hint="eastAsia" w:ascii="Times New Roman" w:hAnsi="Times New Roman" w:eastAsia="方正黑体_GBK" w:cs="方正黑体_GBK"/>
          <w:b w:val="0"/>
          <w:bCs/>
          <w:i w:val="0"/>
          <w:iCs w:val="0"/>
          <w:caps w:val="0"/>
          <w:color w:val="auto"/>
          <w:spacing w:val="0"/>
          <w:sz w:val="32"/>
          <w:szCs w:val="28"/>
          <w:shd w:val="clear" w:fill="FFFFFF"/>
        </w:rPr>
      </w:pPr>
      <w:r>
        <w:rPr>
          <w:rFonts w:hint="eastAsia" w:ascii="Times New Roman" w:hAnsi="Times New Roman" w:eastAsia="方正黑体_GBK" w:cs="方正黑体_GBK"/>
          <w:b w:val="0"/>
          <w:bCs/>
          <w:i w:val="0"/>
          <w:iCs w:val="0"/>
          <w:caps w:val="0"/>
          <w:color w:val="auto"/>
          <w:spacing w:val="0"/>
          <w:sz w:val="32"/>
          <w:szCs w:val="28"/>
          <w:shd w:val="clear" w:fill="FFFFFF"/>
        </w:rPr>
        <w:t>七、其他事项</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仿宋_GBK" w:cs="方正仿宋_GBK"/>
          <w:b w:val="0"/>
          <w:bCs/>
          <w:i w:val="0"/>
          <w:iCs w:val="0"/>
          <w:caps w:val="0"/>
          <w:color w:val="auto"/>
          <w:spacing w:val="0"/>
          <w:sz w:val="32"/>
          <w:szCs w:val="28"/>
          <w:shd w:val="clear" w:fill="FFFFFF"/>
        </w:rPr>
        <w:t>1）投标人的报价为一次性报价，即在询价有效期内价格固定不变，其报价应包括相关设备设施运输安装、调整更换、拆卸清运及税费等交付采购人使用前所有可能发生的所有费用；</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仿宋_GBK" w:cs="方正仿宋_GBK"/>
          <w:b w:val="0"/>
          <w:bCs/>
          <w:i w:val="0"/>
          <w:iCs w:val="0"/>
          <w:caps w:val="0"/>
          <w:color w:val="auto"/>
          <w:spacing w:val="0"/>
          <w:sz w:val="32"/>
          <w:szCs w:val="28"/>
          <w:shd w:val="clear" w:fill="FFFFFF"/>
        </w:rPr>
        <w:t>2）报价单要经法定代表人或其授权代表签字、盖章；如为授权代表签字，请附法定代表人授权书（授权书需加盖公章）。</w:t>
      </w:r>
    </w:p>
    <w:p>
      <w:pPr>
        <w:spacing w:beforeAutospacing="0" w:afterAutospacing="0" w:line="579" w:lineRule="exact"/>
        <w:ind w:left="0" w:leftChars="0" w:right="0" w:rightChars="0" w:firstLine="632" w:firstLineChars="200"/>
        <w:jc w:val="left"/>
        <w:rPr>
          <w:rFonts w:hint="eastAsia" w:ascii="Times New Roman" w:hAnsi="Times New Roman" w:eastAsia="方正仿宋_GBK" w:cs="方正仿宋_GBK"/>
          <w:b w:val="0"/>
          <w:bCs/>
          <w:i w:val="0"/>
          <w:iCs w:val="0"/>
          <w:caps w:val="0"/>
          <w:color w:val="auto"/>
          <w:spacing w:val="0"/>
          <w:sz w:val="32"/>
          <w:szCs w:val="28"/>
          <w:shd w:val="clear" w:fill="FFFFFF"/>
        </w:rPr>
      </w:pPr>
      <w:r>
        <w:rPr>
          <w:rFonts w:hint="eastAsia" w:ascii="Times New Roman" w:hAnsi="Times New Roman" w:eastAsia="方正仿宋_GBK" w:cs="方正仿宋_GBK"/>
          <w:b w:val="0"/>
          <w:bCs/>
          <w:i w:val="0"/>
          <w:iCs w:val="0"/>
          <w:caps w:val="0"/>
          <w:color w:val="auto"/>
          <w:spacing w:val="0"/>
          <w:sz w:val="32"/>
          <w:szCs w:val="28"/>
          <w:shd w:val="clear" w:fill="FFFFFF"/>
        </w:rPr>
        <w:t>3）报价文件盖章密封后，于截止时间前提交至询价人。</w:t>
      </w:r>
    </w:p>
    <w:p>
      <w:pPr>
        <w:rPr>
          <w:rFonts w:hint="default" w:ascii="Helvetica" w:hAnsi="Helvetica" w:eastAsia="Helvetica" w:cs="Helvetica"/>
          <w:b w:val="0"/>
          <w:bCs/>
          <w:i w:val="0"/>
          <w:iCs w:val="0"/>
          <w:caps w:val="0"/>
          <w:color w:val="auto"/>
          <w:spacing w:val="0"/>
          <w:sz w:val="28"/>
          <w:szCs w:val="28"/>
          <w:shd w:val="clear" w:fill="FFFFFF"/>
        </w:rPr>
      </w:pPr>
      <w:r>
        <w:rPr>
          <w:rFonts w:hint="default" w:ascii="Helvetica" w:hAnsi="Helvetica" w:eastAsia="Helvetica" w:cs="Helvetica"/>
          <w:b w:val="0"/>
          <w:bCs/>
          <w:i w:val="0"/>
          <w:iCs w:val="0"/>
          <w:caps w:val="0"/>
          <w:color w:val="auto"/>
          <w:spacing w:val="0"/>
          <w:sz w:val="28"/>
          <w:szCs w:val="28"/>
          <w:shd w:val="clear" w:fill="FFFFFF"/>
        </w:rPr>
        <w:br w:type="page"/>
      </w:r>
    </w:p>
    <w:p>
      <w:pPr>
        <w:rPr>
          <w:rFonts w:hint="eastAsia" w:ascii="Helvetica" w:hAnsi="Helvetica" w:eastAsia="宋体" w:cs="Helvetica"/>
          <w:b w:val="0"/>
          <w:bCs/>
          <w:i w:val="0"/>
          <w:iCs w:val="0"/>
          <w:caps w:val="0"/>
          <w:color w:val="auto"/>
          <w:spacing w:val="0"/>
          <w:sz w:val="28"/>
          <w:szCs w:val="28"/>
          <w:shd w:val="clear" w:fill="FFFFFF"/>
          <w:lang w:val="en-US" w:eastAsia="zh-CN"/>
        </w:rPr>
      </w:pPr>
      <w:r>
        <w:rPr>
          <w:rFonts w:hint="eastAsia" w:ascii="Helvetica" w:hAnsi="Helvetica" w:eastAsia="宋体" w:cs="Helvetica"/>
          <w:b w:val="0"/>
          <w:bCs/>
          <w:i w:val="0"/>
          <w:iCs w:val="0"/>
          <w:caps w:val="0"/>
          <w:color w:val="auto"/>
          <w:spacing w:val="0"/>
          <w:sz w:val="28"/>
          <w:szCs w:val="28"/>
          <w:shd w:val="clear" w:fill="FFFFFF"/>
          <w:lang w:val="en-US" w:eastAsia="zh-CN"/>
        </w:rPr>
        <w:t>附件1：</w:t>
      </w:r>
    </w:p>
    <w:tbl>
      <w:tblPr>
        <w:tblStyle w:val="4"/>
        <w:tblW w:w="96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3"/>
        <w:gridCol w:w="1299"/>
        <w:gridCol w:w="2251"/>
        <w:gridCol w:w="3399"/>
        <w:gridCol w:w="791"/>
        <w:gridCol w:w="1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96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8"/>
                <w:szCs w:val="28"/>
              </w:rPr>
            </w:pPr>
            <w:r>
              <w:rPr>
                <w:rFonts w:hint="eastAsia" w:ascii="黑体" w:hAnsi="黑体" w:eastAsia="黑体" w:cs="黑体"/>
                <w:b w:val="0"/>
                <w:bCs w:val="0"/>
                <w:sz w:val="28"/>
                <w:szCs w:val="28"/>
                <w:lang w:val="en-US" w:eastAsia="zh-CN"/>
              </w:rPr>
              <w:t>星报传媒520活动询价单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8EA9DB"/>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编号</w:t>
            </w:r>
          </w:p>
        </w:tc>
        <w:tc>
          <w:tcPr>
            <w:tcW w:w="1299" w:type="dxa"/>
            <w:tcBorders>
              <w:top w:val="single" w:color="000000" w:sz="4" w:space="0"/>
              <w:left w:val="single" w:color="000000" w:sz="4" w:space="0"/>
              <w:bottom w:val="single" w:color="000000" w:sz="4" w:space="0"/>
              <w:right w:val="single" w:color="000000" w:sz="4" w:space="0"/>
            </w:tcBorders>
            <w:shd w:val="clear" w:color="auto" w:fill="8EA9DB"/>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所属类别</w:t>
            </w:r>
          </w:p>
        </w:tc>
        <w:tc>
          <w:tcPr>
            <w:tcW w:w="2251" w:type="dxa"/>
            <w:tcBorders>
              <w:top w:val="single" w:color="000000" w:sz="4" w:space="0"/>
              <w:left w:val="single" w:color="000000" w:sz="4" w:space="0"/>
              <w:bottom w:val="single" w:color="000000" w:sz="4" w:space="0"/>
              <w:right w:val="single" w:color="000000" w:sz="4" w:space="0"/>
            </w:tcBorders>
            <w:shd w:val="clear" w:color="auto" w:fill="8EA9DB"/>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项目</w:t>
            </w:r>
          </w:p>
        </w:tc>
        <w:tc>
          <w:tcPr>
            <w:tcW w:w="3399" w:type="dxa"/>
            <w:tcBorders>
              <w:top w:val="single" w:color="000000" w:sz="4" w:space="0"/>
              <w:left w:val="single" w:color="000000" w:sz="4" w:space="0"/>
              <w:bottom w:val="single" w:color="000000" w:sz="4" w:space="0"/>
              <w:right w:val="single" w:color="000000" w:sz="4" w:space="0"/>
            </w:tcBorders>
            <w:shd w:val="clear" w:color="auto" w:fill="8EA9DB"/>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规格或具体要求</w:t>
            </w:r>
          </w:p>
        </w:tc>
        <w:tc>
          <w:tcPr>
            <w:tcW w:w="791" w:type="dxa"/>
            <w:tcBorders>
              <w:top w:val="single" w:color="000000" w:sz="4" w:space="0"/>
              <w:left w:val="single" w:color="000000" w:sz="4" w:space="0"/>
              <w:bottom w:val="single" w:color="000000" w:sz="4" w:space="0"/>
              <w:right w:val="single" w:color="000000" w:sz="4" w:space="0"/>
            </w:tcBorders>
            <w:shd w:val="clear" w:color="auto" w:fill="8EA9DB"/>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单位</w:t>
            </w:r>
          </w:p>
        </w:tc>
        <w:tc>
          <w:tcPr>
            <w:tcW w:w="1019" w:type="dxa"/>
            <w:tcBorders>
              <w:top w:val="single" w:color="000000" w:sz="4" w:space="0"/>
              <w:left w:val="single" w:color="000000" w:sz="4" w:space="0"/>
              <w:bottom w:val="single" w:color="000000" w:sz="4" w:space="0"/>
              <w:right w:val="single" w:color="000000" w:sz="4" w:space="0"/>
            </w:tcBorders>
            <w:shd w:val="clear" w:color="auto" w:fill="8EA9DB"/>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p>
        </w:tc>
        <w:tc>
          <w:tcPr>
            <w:tcW w:w="1299"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文化墙</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试刮区，售卖区</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长条桌2张、4把椅子</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项</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w:t>
            </w:r>
          </w:p>
        </w:tc>
        <w:tc>
          <w:tcPr>
            <w:tcW w:w="1299"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主题展板</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kt板制作1.8*0.73m单面</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项</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w:t>
            </w:r>
          </w:p>
        </w:tc>
        <w:tc>
          <w:tcPr>
            <w:tcW w:w="1299"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桁架+黑胶喷绘</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5*3m双面黑胶喷绘+桁架搭建</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组</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w:t>
            </w:r>
          </w:p>
        </w:tc>
        <w:tc>
          <w:tcPr>
            <w:tcW w:w="1299"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22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主题展板</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异型双面kt板画面长度5m</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项</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舞台区</w:t>
            </w:r>
          </w:p>
        </w:tc>
        <w:tc>
          <w:tcPr>
            <w:tcW w:w="22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LED大屏</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10*3mLED大屏</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平</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音响</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专业室内音响、4个话筒</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套</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225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服务器</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服务器</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套</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8</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22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舞台</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铝合金舞台10*5m</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平</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9</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红色地毯</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平</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22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舞台前挡木工加kt板</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米</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11</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22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长条桌</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白色桌布红色桌群</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张</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12</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22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贵宾椅</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白色椅套红色蝴蝶结</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把</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13</w:t>
            </w:r>
          </w:p>
        </w:tc>
        <w:tc>
          <w:tcPr>
            <w:tcW w:w="1299" w:type="dxa"/>
            <w:vMerge w:val="restart"/>
            <w:tcBorders>
              <w:top w:val="nil"/>
              <w:left w:val="single" w:color="000000" w:sz="4" w:space="0"/>
              <w:bottom w:val="nil"/>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互动游戏</w:t>
            </w:r>
          </w:p>
        </w:tc>
        <w:tc>
          <w:tcPr>
            <w:tcW w:w="22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木质转盘</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1m直径游戏转盘</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项</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14</w:t>
            </w:r>
          </w:p>
        </w:tc>
        <w:tc>
          <w:tcPr>
            <w:tcW w:w="1299" w:type="dxa"/>
            <w:vMerge w:val="continue"/>
            <w:tcBorders>
              <w:top w:val="nil"/>
              <w:left w:val="single" w:color="000000" w:sz="4" w:space="0"/>
              <w:bottom w:val="nil"/>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22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投壶</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两组投壶12只投壶剑</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项</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15</w:t>
            </w:r>
          </w:p>
        </w:tc>
        <w:tc>
          <w:tcPr>
            <w:tcW w:w="1299" w:type="dxa"/>
            <w:vMerge w:val="continue"/>
            <w:tcBorders>
              <w:top w:val="nil"/>
              <w:left w:val="single" w:color="000000" w:sz="4" w:space="0"/>
              <w:bottom w:val="nil"/>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22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大屏互动游戏</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摇一摇大屏互动游戏</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项</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16</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游戏奖品</w:t>
            </w:r>
          </w:p>
        </w:tc>
        <w:tc>
          <w:tcPr>
            <w:tcW w:w="22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纸巾</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品牌抽纸</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份</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17</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22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娃娃</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布艺玩偶娃娃</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份</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18</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225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矿泉水</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娃哈哈矿泉水</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瓶</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19</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其他</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开场舞</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专业舞蹈表演含服装，两支舞蹈</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场</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20</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演绎</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4人专业乐队4首歌</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项</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21</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魔术</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专业魔术表演，两个节目</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人</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22</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kt板展架</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0.6*0.8mkt板展架</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23</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台卡</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亚克力台卡A4大小带内页</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个</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24</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保险</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商业保险</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项</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25</w:t>
            </w: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运输</w:t>
            </w:r>
          </w:p>
        </w:tc>
        <w:tc>
          <w:tcPr>
            <w:tcW w:w="3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项</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w:t>
            </w:r>
          </w:p>
        </w:tc>
      </w:tr>
    </w:tbl>
    <w:p>
      <w:pPr>
        <w:rPr>
          <w:rFonts w:hint="default" w:ascii="Helvetica" w:hAnsi="Helvetica" w:eastAsia="宋体" w:cs="Helvetica"/>
          <w:b w:val="0"/>
          <w:bCs/>
          <w:i w:val="0"/>
          <w:iCs w:val="0"/>
          <w:caps w:val="0"/>
          <w:color w:val="auto"/>
          <w:spacing w:val="0"/>
          <w:sz w:val="28"/>
          <w:szCs w:val="28"/>
          <w:shd w:val="clear" w:fill="FFFFFF"/>
          <w:lang w:val="en-US" w:eastAsia="zh-CN"/>
        </w:rPr>
      </w:pPr>
    </w:p>
    <w:sectPr>
      <w:headerReference r:id="rId3" w:type="first"/>
      <w:footerReference r:id="rId6" w:type="first"/>
      <w:footerReference r:id="rId4" w:type="default"/>
      <w:footerReference r:id="rId5" w:type="even"/>
      <w:pgSz w:w="11906" w:h="16838"/>
      <w:pgMar w:top="2098" w:right="1474" w:bottom="1984" w:left="1588" w:header="851" w:footer="1474" w:gutter="0"/>
      <w:lnNumType w:countBy="0" w:restart="continuous"/>
      <w:cols w:space="425"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none" w:color="auto" w:sz="0" w:space="0"/>
        <w:bottom w:val="none" w:color="auto" w:sz="0" w:space="0"/>
      </w:pBdr>
      <w:ind w:right="320" w:rightChars="100"/>
      <w:jc w:val="right"/>
      <w:rPr>
        <w:rFonts w:hint="eastAsia" w:ascii="宋体" w:hAnsi="宋体" w:eastAsia="宋体" w:cs="宋体"/>
        <w:sz w:val="32"/>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none" w:color="auto" w:sz="0" w:space="0"/>
        <w:bottom w:val="none" w:color="auto" w:sz="0" w:space="0"/>
      </w:pBdr>
      <w:ind w:firstLine="320" w:firstLineChars="100"/>
      <w:jc w:val="left"/>
      <w:rPr>
        <w:rFonts w:hint="eastAsia" w:ascii="宋体" w:hAnsi="宋体" w:eastAsia="宋体" w:cs="宋体"/>
        <w:sz w:val="32"/>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none" w:color="auto" w:sz="0" w:space="0"/>
        <w:bottom w:val="none" w:color="auto" w:sz="0" w:space="0"/>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YThlMDE0YmM0NWViM2ZmNzlkYjQ1MWRiNmJkZDMifQ=="/>
    <w:docVar w:name="KSO_WPS_MARK_KEY" w:val="f80ffb4a-7ec8-4298-8dd9-533acb133c54"/>
  </w:docVars>
  <w:rsids>
    <w:rsidRoot w:val="07A4449B"/>
    <w:rsid w:val="07A4449B"/>
    <w:rsid w:val="1C6C50C5"/>
    <w:rsid w:val="414E3AE1"/>
    <w:rsid w:val="4CA70002"/>
    <w:rsid w:val="5D1452C2"/>
    <w:rsid w:val="62E77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安徽星报传媒有限责任公司</Company>
  <Pages>3</Pages>
  <Words>1198</Words>
  <Characters>1319</Characters>
  <Lines>0</Lines>
  <Paragraphs>0</Paragraphs>
  <TotalTime>170</TotalTime>
  <ScaleCrop>false</ScaleCrop>
  <LinksUpToDate>false</LinksUpToDate>
  <CharactersWithSpaces>1320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2024-06-25T02:12:00Z</dcterms:created>
  <dc:creator>ahscb</dc:creator>
  <cp:lastModifiedBy>毛子</cp:lastModifiedBy>
  <dcterms:modified xsi:type="dcterms:W3CDTF">2024-07-04T07:57:48Z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DF62E7342EDA4E3AA60F9FA3ED1ABF23_13</vt:lpwstr>
  </property>
</Properties>
</file>